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44FD9" w14:textId="2FE8192A" w:rsidR="00E1683E" w:rsidRDefault="00E1683E" w:rsidP="00E1683E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E1683E">
        <w:rPr>
          <w:rFonts w:ascii="Times New Roman" w:hAnsi="Times New Roman" w:cs="Times New Roman"/>
          <w:b/>
          <w:bCs/>
          <w:u w:val="single"/>
        </w:rPr>
        <w:t>SAM: Sustainable Anthracnose Management for Watermelon and Cucumber Growers in the Eastern U.S</w:t>
      </w:r>
    </w:p>
    <w:p w14:paraId="7C466593" w14:textId="40A35D05" w:rsidR="003436E0" w:rsidRDefault="003436E0" w:rsidP="00E1683E">
      <w:pPr>
        <w:rPr>
          <w:rFonts w:ascii="Times New Roman" w:hAnsi="Times New Roman" w:cs="Times New Roman"/>
        </w:rPr>
      </w:pPr>
      <w:r w:rsidRPr="00E1683E">
        <w:rPr>
          <w:rFonts w:ascii="Times New Roman" w:hAnsi="Times New Roman" w:cs="Times New Roman"/>
          <w:b/>
          <w:bCs/>
        </w:rPr>
        <w:t>Meeting Minutes</w:t>
      </w:r>
      <w:r w:rsidR="00E1683E">
        <w:rPr>
          <w:rFonts w:ascii="Times New Roman" w:hAnsi="Times New Roman" w:cs="Times New Roman"/>
          <w:b/>
          <w:bCs/>
        </w:rPr>
        <w:t xml:space="preserve">- </w:t>
      </w:r>
      <w:r w:rsidRPr="00E1683E">
        <w:rPr>
          <w:rFonts w:ascii="Times New Roman" w:hAnsi="Times New Roman" w:cs="Times New Roman"/>
        </w:rPr>
        <w:t>March 28</w:t>
      </w:r>
      <w:r w:rsidR="00E1683E">
        <w:rPr>
          <w:rFonts w:ascii="Times New Roman" w:hAnsi="Times New Roman" w:cs="Times New Roman"/>
        </w:rPr>
        <w:t>,</w:t>
      </w:r>
      <w:r w:rsidRPr="00E1683E">
        <w:rPr>
          <w:rFonts w:ascii="Times New Roman" w:hAnsi="Times New Roman" w:cs="Times New Roman"/>
          <w:vertAlign w:val="superscript"/>
        </w:rPr>
        <w:t xml:space="preserve"> </w:t>
      </w:r>
      <w:r w:rsidRPr="00E1683E">
        <w:rPr>
          <w:rFonts w:ascii="Times New Roman" w:hAnsi="Times New Roman" w:cs="Times New Roman"/>
        </w:rPr>
        <w:t>2025</w:t>
      </w:r>
    </w:p>
    <w:p w14:paraId="157ADFE4" w14:textId="1430F8C1" w:rsidR="00E1683E" w:rsidRPr="00E1683E" w:rsidRDefault="00E1683E" w:rsidP="00E1683E">
      <w:pPr>
        <w:rPr>
          <w:rFonts w:ascii="Times New Roman" w:hAnsi="Times New Roman" w:cs="Times New Roman"/>
          <w:b/>
          <w:bCs/>
        </w:rPr>
      </w:pPr>
      <w:r w:rsidRPr="00E1683E">
        <w:rPr>
          <w:rFonts w:ascii="Times New Roman" w:hAnsi="Times New Roman" w:cs="Times New Roman"/>
          <w:b/>
          <w:bCs/>
        </w:rPr>
        <w:t>Objective 1 (iii)</w:t>
      </w:r>
      <w:r>
        <w:rPr>
          <w:rFonts w:ascii="Times New Roman" w:hAnsi="Times New Roman" w:cs="Times New Roman"/>
          <w:b/>
          <w:bCs/>
        </w:rPr>
        <w:t>:</w:t>
      </w:r>
      <w:r w:rsidRPr="00E1683E">
        <w:rPr>
          <w:rFonts w:ascii="TimesNewRomanPS-BoldMT" w:hAnsi="TimesNewRomanPS-BoldMT"/>
          <w:b/>
          <w:bCs/>
          <w:color w:val="1F1F1E"/>
        </w:rPr>
        <w:t xml:space="preserve"> </w:t>
      </w:r>
      <w:r w:rsidRPr="00E1683E">
        <w:rPr>
          <w:rFonts w:ascii="Times New Roman" w:hAnsi="Times New Roman" w:cs="Times New Roman"/>
          <w:b/>
          <w:bCs/>
        </w:rPr>
        <w:t>Host specificity and race-typing.</w:t>
      </w:r>
    </w:p>
    <w:p w14:paraId="1CF14B25" w14:textId="761A3838" w:rsidR="003436E0" w:rsidRDefault="00E1683E" w:rsidP="00E1683E">
      <w:pPr>
        <w:rPr>
          <w:rFonts w:ascii="Times New Roman" w:hAnsi="Times New Roman" w:cs="Times New Roman"/>
        </w:rPr>
      </w:pPr>
      <w:r w:rsidRPr="00E1683E">
        <w:rPr>
          <w:rFonts w:ascii="Times New Roman" w:hAnsi="Times New Roman" w:cs="Times New Roman"/>
          <w:b/>
          <w:bCs/>
        </w:rPr>
        <w:t>Personnel</w:t>
      </w:r>
      <w:r w:rsidR="003436E0" w:rsidRPr="00E1683E">
        <w:rPr>
          <w:rFonts w:ascii="Times New Roman" w:hAnsi="Times New Roman" w:cs="Times New Roman"/>
          <w:b/>
          <w:bCs/>
        </w:rPr>
        <w:t xml:space="preserve"> attended – </w:t>
      </w:r>
      <w:r w:rsidR="003436E0" w:rsidRPr="00E1683E">
        <w:rPr>
          <w:rFonts w:ascii="Times New Roman" w:hAnsi="Times New Roman" w:cs="Times New Roman"/>
        </w:rPr>
        <w:t xml:space="preserve">Dr. </w:t>
      </w:r>
      <w:proofErr w:type="spellStart"/>
      <w:r w:rsidR="003436E0" w:rsidRPr="00E1683E">
        <w:rPr>
          <w:rFonts w:ascii="Times New Roman" w:hAnsi="Times New Roman" w:cs="Times New Roman"/>
        </w:rPr>
        <w:t>Bhabesh</w:t>
      </w:r>
      <w:proofErr w:type="spellEnd"/>
      <w:r w:rsidR="003436E0" w:rsidRPr="00E1683E">
        <w:rPr>
          <w:rFonts w:ascii="Times New Roman" w:hAnsi="Times New Roman" w:cs="Times New Roman"/>
        </w:rPr>
        <w:t xml:space="preserve"> Dutta, Dr. Navjot Kaur, Dr. Pamela Roberts, Dr. Doug Higgins, Dr. Sarah </w:t>
      </w:r>
      <w:proofErr w:type="spellStart"/>
      <w:r w:rsidR="003436E0" w:rsidRPr="00E1683E">
        <w:rPr>
          <w:rFonts w:ascii="Times New Roman" w:hAnsi="Times New Roman" w:cs="Times New Roman"/>
        </w:rPr>
        <w:t>Pethybridge</w:t>
      </w:r>
      <w:proofErr w:type="spellEnd"/>
      <w:r w:rsidR="003436E0" w:rsidRPr="00E1683E">
        <w:rPr>
          <w:rFonts w:ascii="Times New Roman" w:hAnsi="Times New Roman" w:cs="Times New Roman"/>
        </w:rPr>
        <w:t>, Dr. Marin Brewer, Amanda McVay, Olga Khmelnitsky</w:t>
      </w:r>
    </w:p>
    <w:p w14:paraId="0FEE2DE4" w14:textId="5F7C85E5" w:rsidR="00032CEC" w:rsidRDefault="00032CEC" w:rsidP="00E1683E">
      <w:pPr>
        <w:rPr>
          <w:rFonts w:ascii="Times New Roman" w:hAnsi="Times New Roman" w:cs="Times New Roman"/>
        </w:rPr>
      </w:pPr>
      <w:r w:rsidRPr="00670E84">
        <w:rPr>
          <w:rFonts w:ascii="Times New Roman" w:hAnsi="Times New Roman" w:cs="Times New Roman"/>
        </w:rPr>
        <w:t xml:space="preserve">Seeds for screening the isolates has been received by both </w:t>
      </w:r>
      <w:r w:rsidR="00670E84" w:rsidRPr="00670E84">
        <w:rPr>
          <w:rFonts w:ascii="Times New Roman" w:hAnsi="Times New Roman" w:cs="Times New Roman"/>
          <w:b/>
          <w:bCs/>
        </w:rPr>
        <w:t>PI Roberts</w:t>
      </w:r>
      <w:r w:rsidR="00670E84" w:rsidRPr="00670E84">
        <w:rPr>
          <w:rFonts w:ascii="Times New Roman" w:hAnsi="Times New Roman" w:cs="Times New Roman"/>
        </w:rPr>
        <w:t xml:space="preserve"> and </w:t>
      </w:r>
      <w:r w:rsidR="00670E84" w:rsidRPr="00670E84">
        <w:rPr>
          <w:rFonts w:ascii="Times New Roman" w:hAnsi="Times New Roman" w:cs="Times New Roman"/>
          <w:b/>
          <w:bCs/>
        </w:rPr>
        <w:t>Co-PI Higgins</w:t>
      </w:r>
      <w:r w:rsidR="00670E84" w:rsidRPr="00670E84">
        <w:rPr>
          <w:rFonts w:ascii="Times New Roman" w:hAnsi="Times New Roman" w:cs="Times New Roman"/>
        </w:rPr>
        <w:t xml:space="preserve"> for race typing and host specificity projects. </w:t>
      </w:r>
    </w:p>
    <w:p w14:paraId="5A0EB086" w14:textId="77777777" w:rsidR="00670E84" w:rsidRDefault="00670E84" w:rsidP="00670E84">
      <w:pPr>
        <w:rPr>
          <w:rFonts w:ascii="Times New Roman" w:hAnsi="Times New Roman" w:cs="Times New Roman"/>
        </w:rPr>
      </w:pPr>
      <w:r w:rsidRPr="00E1683E">
        <w:rPr>
          <w:rFonts w:ascii="Times New Roman" w:hAnsi="Times New Roman" w:cs="Times New Roman"/>
          <w:b/>
          <w:bCs/>
        </w:rPr>
        <w:t>VA state-</w:t>
      </w:r>
      <w:r>
        <w:rPr>
          <w:rFonts w:ascii="Times New Roman" w:hAnsi="Times New Roman" w:cs="Times New Roman"/>
        </w:rPr>
        <w:t xml:space="preserve"> Will conduct race typing and host specificity for isolates from northern states (NY, VA, and DE)</w:t>
      </w:r>
    </w:p>
    <w:p w14:paraId="3EFF0FD2" w14:textId="5977733B" w:rsidR="00670E84" w:rsidRPr="00670E84" w:rsidRDefault="00670E84" w:rsidP="00E1683E">
      <w:pPr>
        <w:rPr>
          <w:rFonts w:ascii="Times New Roman" w:hAnsi="Times New Roman" w:cs="Times New Roman"/>
        </w:rPr>
      </w:pPr>
      <w:r w:rsidRPr="00E1683E">
        <w:rPr>
          <w:rFonts w:ascii="Times New Roman" w:hAnsi="Times New Roman" w:cs="Times New Roman"/>
          <w:b/>
          <w:bCs/>
        </w:rPr>
        <w:t>FL state-</w:t>
      </w:r>
      <w:r>
        <w:rPr>
          <w:rFonts w:ascii="Times New Roman" w:hAnsi="Times New Roman" w:cs="Times New Roman"/>
        </w:rPr>
        <w:t xml:space="preserve"> Will conduct race typing and host specificity for southern states (GA, NC, SC)</w:t>
      </w:r>
    </w:p>
    <w:p w14:paraId="5960C8C6" w14:textId="1BFCAB71" w:rsidR="00670E84" w:rsidRPr="00670E84" w:rsidRDefault="00032CEC" w:rsidP="00E1683E">
      <w:pPr>
        <w:rPr>
          <w:rFonts w:ascii="Times New Roman" w:hAnsi="Times New Roman" w:cs="Times New Roman"/>
        </w:rPr>
      </w:pPr>
      <w:r w:rsidRPr="00032CEC">
        <w:rPr>
          <w:rFonts w:ascii="Times New Roman" w:hAnsi="Times New Roman" w:cs="Times New Roman"/>
        </w:rPr>
        <w:t>Race 1</w:t>
      </w:r>
      <w:r w:rsidR="00670E84">
        <w:rPr>
          <w:rFonts w:ascii="Times New Roman" w:hAnsi="Times New Roman" w:cs="Times New Roman"/>
        </w:rPr>
        <w:t xml:space="preserve"> (</w:t>
      </w:r>
      <w:r w:rsidRPr="00032CEC">
        <w:rPr>
          <w:rFonts w:ascii="Times New Roman" w:hAnsi="Times New Roman" w:cs="Times New Roman"/>
        </w:rPr>
        <w:t>BASF</w:t>
      </w:r>
      <w:r w:rsidR="00670E84">
        <w:rPr>
          <w:rFonts w:ascii="Times New Roman" w:hAnsi="Times New Roman" w:cs="Times New Roman"/>
        </w:rPr>
        <w:t>)</w:t>
      </w:r>
      <w:r w:rsidRPr="00032CEC">
        <w:rPr>
          <w:rFonts w:ascii="Times New Roman" w:hAnsi="Times New Roman" w:cs="Times New Roman"/>
        </w:rPr>
        <w:t xml:space="preserve">, Race 1 </w:t>
      </w:r>
      <w:r w:rsidR="00670E84">
        <w:rPr>
          <w:rFonts w:ascii="Times New Roman" w:hAnsi="Times New Roman" w:cs="Times New Roman"/>
        </w:rPr>
        <w:t>(</w:t>
      </w:r>
      <w:r w:rsidRPr="00032CEC">
        <w:rPr>
          <w:rFonts w:ascii="Times New Roman" w:hAnsi="Times New Roman" w:cs="Times New Roman"/>
        </w:rPr>
        <w:t>Sakata</w:t>
      </w:r>
      <w:r w:rsidR="00670E84">
        <w:rPr>
          <w:rFonts w:ascii="Times New Roman" w:hAnsi="Times New Roman" w:cs="Times New Roman"/>
        </w:rPr>
        <w:t>)</w:t>
      </w:r>
      <w:r w:rsidRPr="00032CEC">
        <w:rPr>
          <w:rFonts w:ascii="Times New Roman" w:hAnsi="Times New Roman" w:cs="Times New Roman"/>
        </w:rPr>
        <w:t xml:space="preserve"> and Race </w:t>
      </w:r>
      <w:r w:rsidR="00670E84">
        <w:rPr>
          <w:rFonts w:ascii="Times New Roman" w:hAnsi="Times New Roman" w:cs="Times New Roman"/>
        </w:rPr>
        <w:t>(</w:t>
      </w:r>
      <w:r w:rsidRPr="00032CEC">
        <w:rPr>
          <w:rFonts w:ascii="Times New Roman" w:hAnsi="Times New Roman" w:cs="Times New Roman"/>
        </w:rPr>
        <w:t>Sakta</w:t>
      </w:r>
      <w:r w:rsidR="00670E84">
        <w:rPr>
          <w:rFonts w:ascii="Times New Roman" w:hAnsi="Times New Roman" w:cs="Times New Roman"/>
        </w:rPr>
        <w:t>)</w:t>
      </w:r>
      <w:r w:rsidRPr="00032CEC">
        <w:rPr>
          <w:rFonts w:ascii="Times New Roman" w:hAnsi="Times New Roman" w:cs="Times New Roman"/>
        </w:rPr>
        <w:t xml:space="preserve"> (Positive controls) </w:t>
      </w:r>
      <w:r w:rsidR="00670E84">
        <w:rPr>
          <w:rFonts w:ascii="Times New Roman" w:hAnsi="Times New Roman" w:cs="Times New Roman"/>
        </w:rPr>
        <w:t xml:space="preserve">were </w:t>
      </w:r>
      <w:r w:rsidRPr="00032CEC">
        <w:rPr>
          <w:rFonts w:ascii="Times New Roman" w:hAnsi="Times New Roman" w:cs="Times New Roman"/>
        </w:rPr>
        <w:t xml:space="preserve">shared by </w:t>
      </w:r>
      <w:r w:rsidRPr="00032CEC">
        <w:rPr>
          <w:rFonts w:ascii="Times New Roman" w:hAnsi="Times New Roman" w:cs="Times New Roman"/>
          <w:b/>
          <w:bCs/>
        </w:rPr>
        <w:t>Co-PI Shaker</w:t>
      </w:r>
      <w:r w:rsidRPr="00032CEC">
        <w:rPr>
          <w:rFonts w:ascii="Times New Roman" w:hAnsi="Times New Roman" w:cs="Times New Roman"/>
        </w:rPr>
        <w:t xml:space="preserve"> and were sent to </w:t>
      </w:r>
      <w:r w:rsidRPr="00032CEC">
        <w:rPr>
          <w:rFonts w:ascii="Times New Roman" w:hAnsi="Times New Roman" w:cs="Times New Roman"/>
          <w:b/>
          <w:bCs/>
        </w:rPr>
        <w:t>Co-PI Higgins</w:t>
      </w:r>
      <w:r w:rsidR="00670E84">
        <w:rPr>
          <w:rFonts w:ascii="Times New Roman" w:hAnsi="Times New Roman" w:cs="Times New Roman"/>
          <w:b/>
          <w:bCs/>
        </w:rPr>
        <w:t xml:space="preserve"> </w:t>
      </w:r>
      <w:r w:rsidR="00670E84" w:rsidRPr="00670E84">
        <w:rPr>
          <w:rFonts w:ascii="Times New Roman" w:hAnsi="Times New Roman" w:cs="Times New Roman"/>
        </w:rPr>
        <w:t>(VA)</w:t>
      </w:r>
      <w:r w:rsidRPr="00670E84">
        <w:rPr>
          <w:rFonts w:ascii="Times New Roman" w:hAnsi="Times New Roman" w:cs="Times New Roman"/>
        </w:rPr>
        <w:t xml:space="preserve">. </w:t>
      </w:r>
      <w:r w:rsidR="00670E84" w:rsidRPr="00032CEC">
        <w:rPr>
          <w:rFonts w:ascii="Times New Roman" w:hAnsi="Times New Roman" w:cs="Times New Roman"/>
          <w:b/>
          <w:bCs/>
        </w:rPr>
        <w:t>Co-PI Higgins</w:t>
      </w:r>
      <w:r w:rsidR="00670E84">
        <w:rPr>
          <w:rFonts w:ascii="Times New Roman" w:hAnsi="Times New Roman" w:cs="Times New Roman"/>
          <w:b/>
          <w:bCs/>
        </w:rPr>
        <w:t xml:space="preserve"> </w:t>
      </w:r>
      <w:r w:rsidR="00670E84">
        <w:rPr>
          <w:rFonts w:ascii="Times New Roman" w:hAnsi="Times New Roman" w:cs="Times New Roman"/>
        </w:rPr>
        <w:t xml:space="preserve">will share the positive controls with FL. </w:t>
      </w:r>
    </w:p>
    <w:p w14:paraId="285CD6D8" w14:textId="55AAA928" w:rsidR="00E1683E" w:rsidRDefault="00E1683E" w:rsidP="00E1683E">
      <w:pPr>
        <w:rPr>
          <w:rFonts w:ascii="Times New Roman" w:hAnsi="Times New Roman" w:cs="Times New Roman"/>
        </w:rPr>
      </w:pPr>
      <w:r w:rsidRPr="00032CEC">
        <w:rPr>
          <w:rFonts w:ascii="Times New Roman" w:hAnsi="Times New Roman" w:cs="Times New Roman"/>
          <w:b/>
          <w:bCs/>
        </w:rPr>
        <w:t>Co-PD Brewer’s</w:t>
      </w:r>
      <w:r>
        <w:rPr>
          <w:rFonts w:ascii="Times New Roman" w:hAnsi="Times New Roman" w:cs="Times New Roman"/>
        </w:rPr>
        <w:t xml:space="preserve"> lab sent GA isolates to FL for race typing (n=20), additional five isolates will be sent as well.</w:t>
      </w:r>
      <w:r w:rsidR="00AD1178">
        <w:rPr>
          <w:rFonts w:ascii="Times New Roman" w:hAnsi="Times New Roman" w:cs="Times New Roman"/>
        </w:rPr>
        <w:t xml:space="preserve"> They received two older isolates from SC as well. </w:t>
      </w:r>
    </w:p>
    <w:p w14:paraId="5091CCDE" w14:textId="41C61651" w:rsidR="00AD1178" w:rsidRDefault="00AD1178" w:rsidP="00E1683E">
      <w:pPr>
        <w:rPr>
          <w:rFonts w:ascii="Times New Roman" w:hAnsi="Times New Roman" w:cs="Times New Roman"/>
        </w:rPr>
      </w:pPr>
      <w:r w:rsidRPr="00670E84">
        <w:rPr>
          <w:rFonts w:ascii="Times New Roman" w:hAnsi="Times New Roman" w:cs="Times New Roman"/>
          <w:b/>
          <w:bCs/>
        </w:rPr>
        <w:t>Wendy</w:t>
      </w:r>
      <w:r>
        <w:rPr>
          <w:rFonts w:ascii="Times New Roman" w:hAnsi="Times New Roman" w:cs="Times New Roman"/>
        </w:rPr>
        <w:t xml:space="preserve"> will share two older isolates</w:t>
      </w:r>
      <w:r>
        <w:rPr>
          <w:rFonts w:ascii="Times New Roman" w:hAnsi="Times New Roman" w:cs="Times New Roman"/>
        </w:rPr>
        <w:t xml:space="preserve"> from </w:t>
      </w:r>
      <w:r>
        <w:rPr>
          <w:rFonts w:ascii="Times New Roman" w:hAnsi="Times New Roman" w:cs="Times New Roman"/>
        </w:rPr>
        <w:t xml:space="preserve">SC has (Race 1 (cantaloupe) and Race 2 (watermelon) of </w:t>
      </w:r>
      <w:r w:rsidRPr="00670E84">
        <w:rPr>
          <w:rFonts w:ascii="Times New Roman" w:hAnsi="Times New Roman" w:cs="Times New Roman"/>
          <w:i/>
          <w:iCs/>
        </w:rPr>
        <w:t xml:space="preserve">C. </w:t>
      </w:r>
      <w:proofErr w:type="spellStart"/>
      <w:r w:rsidRPr="00670E84">
        <w:rPr>
          <w:rFonts w:ascii="Times New Roman" w:hAnsi="Times New Roman" w:cs="Times New Roman"/>
          <w:i/>
          <w:iCs/>
        </w:rPr>
        <w:t>orbiculare</w:t>
      </w:r>
      <w:proofErr w:type="spellEnd"/>
      <w:r>
        <w:rPr>
          <w:rFonts w:ascii="Times New Roman" w:hAnsi="Times New Roman" w:cs="Times New Roman"/>
        </w:rPr>
        <w:t xml:space="preserve">) to both VA and FL to be included in race typing panel. </w:t>
      </w:r>
    </w:p>
    <w:p w14:paraId="1699E911" w14:textId="4C4E89CC" w:rsidR="00032CEC" w:rsidRDefault="00032CEC" w:rsidP="00E168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Isolates from DE and NC are undergoing still undergoing initial species resolution process</w:t>
      </w:r>
      <w:r w:rsidR="00670E84">
        <w:rPr>
          <w:rFonts w:ascii="Times New Roman" w:hAnsi="Times New Roman" w:cs="Times New Roman"/>
        </w:rPr>
        <w:t xml:space="preserve"> due to multiple species they recovered</w:t>
      </w:r>
      <w:r>
        <w:rPr>
          <w:rFonts w:ascii="Times New Roman" w:hAnsi="Times New Roman" w:cs="Times New Roman"/>
        </w:rPr>
        <w:t xml:space="preserve"> and will be shared with VA and FL groups for race typing projects. </w:t>
      </w:r>
    </w:p>
    <w:p w14:paraId="126C5181" w14:textId="6A470635" w:rsidR="00032CEC" w:rsidRDefault="00670E84" w:rsidP="00E1683E">
      <w:pPr>
        <w:rPr>
          <w:rFonts w:ascii="Times New Roman" w:hAnsi="Times New Roman" w:cs="Times New Roman"/>
        </w:rPr>
      </w:pPr>
      <w:r w:rsidRPr="00032CEC">
        <w:rPr>
          <w:rFonts w:ascii="Times New Roman" w:hAnsi="Times New Roman" w:cs="Times New Roman"/>
          <w:b/>
          <w:bCs/>
        </w:rPr>
        <w:t>Olga</w:t>
      </w:r>
      <w:r>
        <w:rPr>
          <w:rFonts w:ascii="Times New Roman" w:hAnsi="Times New Roman" w:cs="Times New Roman"/>
        </w:rPr>
        <w:t xml:space="preserve"> mentioned that NY will send isolates in coming weeks to VA </w:t>
      </w:r>
      <w:r w:rsidRPr="00032CEC">
        <w:rPr>
          <w:rFonts w:ascii="Times New Roman" w:hAnsi="Times New Roman" w:cs="Times New Roman"/>
          <w:b/>
          <w:bCs/>
        </w:rPr>
        <w:t>(Co-PI Higgins)</w:t>
      </w:r>
      <w:r>
        <w:rPr>
          <w:rFonts w:ascii="Times New Roman" w:hAnsi="Times New Roman" w:cs="Times New Roman"/>
        </w:rPr>
        <w:t xml:space="preserve"> for race typing and Co-PD Brewer for the genome sequencing projects.</w:t>
      </w:r>
    </w:p>
    <w:p w14:paraId="47CFE8E2" w14:textId="0841A45E" w:rsidR="00670E84" w:rsidRDefault="00AD1178" w:rsidP="00E168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PI Roberts and </w:t>
      </w:r>
      <w:r w:rsidRPr="00AD1178">
        <w:rPr>
          <w:rFonts w:ascii="Times New Roman" w:hAnsi="Times New Roman" w:cs="Times New Roman"/>
          <w:b/>
          <w:bCs/>
        </w:rPr>
        <w:t>Amanda</w:t>
      </w:r>
      <w:r>
        <w:rPr>
          <w:rFonts w:ascii="Times New Roman" w:hAnsi="Times New Roman" w:cs="Times New Roman"/>
        </w:rPr>
        <w:t xml:space="preserve"> will send a list of FL isolates to </w:t>
      </w:r>
      <w:r w:rsidRPr="00AD1178">
        <w:rPr>
          <w:rFonts w:ascii="Times New Roman" w:hAnsi="Times New Roman" w:cs="Times New Roman"/>
          <w:b/>
          <w:bCs/>
        </w:rPr>
        <w:t>Co-PD Brewer</w:t>
      </w:r>
      <w:r>
        <w:rPr>
          <w:rFonts w:ascii="Times New Roman" w:hAnsi="Times New Roman" w:cs="Times New Roman"/>
        </w:rPr>
        <w:t xml:space="preserve"> for selecting the isolates for genome sequencing and will use those for race typing and fungicide sensitivity assays. </w:t>
      </w:r>
    </w:p>
    <w:p w14:paraId="0CD880D4" w14:textId="19DDA3F9" w:rsidR="00AD1178" w:rsidRDefault="00AD1178" w:rsidP="00E1683E">
      <w:pPr>
        <w:rPr>
          <w:rFonts w:ascii="Times New Roman" w:hAnsi="Times New Roman" w:cs="Times New Roman"/>
        </w:rPr>
      </w:pPr>
      <w:r w:rsidRPr="00AD1178">
        <w:rPr>
          <w:rFonts w:ascii="Times New Roman" w:hAnsi="Times New Roman" w:cs="Times New Roman"/>
          <w:b/>
          <w:bCs/>
        </w:rPr>
        <w:t>Co-PI Higgins</w:t>
      </w:r>
      <w:r>
        <w:rPr>
          <w:rFonts w:ascii="Times New Roman" w:hAnsi="Times New Roman" w:cs="Times New Roman"/>
        </w:rPr>
        <w:t xml:space="preserve"> will select isolates from VA to share it with Co-PD Brewer for genome sequencing projects. </w:t>
      </w:r>
    </w:p>
    <w:p w14:paraId="607CED61" w14:textId="77777777" w:rsidR="00670E84" w:rsidRDefault="00670E84" w:rsidP="00E1683E">
      <w:pPr>
        <w:rPr>
          <w:rFonts w:ascii="Times New Roman" w:hAnsi="Times New Roman" w:cs="Times New Roman"/>
        </w:rPr>
      </w:pPr>
    </w:p>
    <w:p w14:paraId="6E5E8624" w14:textId="77777777" w:rsidR="00AD1178" w:rsidRDefault="00AD1178" w:rsidP="00E1683E">
      <w:pPr>
        <w:rPr>
          <w:rFonts w:ascii="Times New Roman" w:hAnsi="Times New Roman" w:cs="Times New Roman"/>
        </w:rPr>
      </w:pPr>
    </w:p>
    <w:p w14:paraId="0A6479B6" w14:textId="594B5289" w:rsidR="00917CB3" w:rsidRPr="00AD1178" w:rsidRDefault="00917CB3" w:rsidP="00AD1178">
      <w:pPr>
        <w:rPr>
          <w:rFonts w:ascii="Times New Roman" w:hAnsi="Times New Roman" w:cs="Times New Roman"/>
        </w:rPr>
      </w:pPr>
    </w:p>
    <w:sectPr w:rsidR="00917CB3" w:rsidRPr="00AD11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A53B27"/>
    <w:multiLevelType w:val="hybridMultilevel"/>
    <w:tmpl w:val="1542F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692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E0"/>
    <w:rsid w:val="00032CEC"/>
    <w:rsid w:val="001A7141"/>
    <w:rsid w:val="00296E02"/>
    <w:rsid w:val="003436E0"/>
    <w:rsid w:val="00447816"/>
    <w:rsid w:val="00670E84"/>
    <w:rsid w:val="00695F63"/>
    <w:rsid w:val="00917CB3"/>
    <w:rsid w:val="00AD1178"/>
    <w:rsid w:val="00D1390B"/>
    <w:rsid w:val="00E1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F834C"/>
  <w15:chartTrackingRefBased/>
  <w15:docId w15:val="{9D2DE385-AA51-43BB-AF57-68352553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36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3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36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36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36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36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36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36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36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36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36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36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36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36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36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36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36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36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36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3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36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36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3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36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36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36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36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36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36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Pooja Malhotra</dc:creator>
  <cp:keywords/>
  <dc:description/>
  <cp:lastModifiedBy>Navjot Kaur</cp:lastModifiedBy>
  <cp:revision>2</cp:revision>
  <dcterms:created xsi:type="dcterms:W3CDTF">2025-03-28T15:22:00Z</dcterms:created>
  <dcterms:modified xsi:type="dcterms:W3CDTF">2025-04-02T16:21:00Z</dcterms:modified>
</cp:coreProperties>
</file>