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C0E0BAB" w:rsidP="755D006B" w:rsidRDefault="0C0E0BAB" w14:paraId="680FB907" w14:textId="152970FF">
      <w:pPr>
        <w:rPr>
          <w:rFonts w:ascii="Times New Roman" w:hAnsi="Times New Roman" w:cs="Times New Roman"/>
          <w:sz w:val="24"/>
          <w:szCs w:val="24"/>
        </w:rPr>
      </w:pPr>
      <w:r w:rsidRPr="755D006B" w:rsidR="0C0E0BAB">
        <w:rPr>
          <w:rFonts w:ascii="Times New Roman" w:hAnsi="Times New Roman" w:cs="Times New Roman"/>
          <w:b w:val="1"/>
          <w:bCs w:val="1"/>
          <w:sz w:val="24"/>
          <w:szCs w:val="24"/>
        </w:rPr>
        <w:t>Considerations following Hurricane Helene</w:t>
      </w:r>
    </w:p>
    <w:p w:rsidR="0C0E0BAB" w:rsidP="755D006B" w:rsidRDefault="0C0E0BAB" w14:paraId="38B8E5C9" w14:textId="75774E70">
      <w:pPr>
        <w:rPr>
          <w:rFonts w:ascii="Times New Roman" w:hAnsi="Times New Roman" w:cs="Times New Roman"/>
          <w:sz w:val="24"/>
          <w:szCs w:val="24"/>
        </w:rPr>
      </w:pPr>
      <w:r w:rsidRPr="755D006B" w:rsidR="0C0E0BAB">
        <w:rPr>
          <w:rFonts w:ascii="Times New Roman" w:hAnsi="Times New Roman" w:cs="Times New Roman"/>
          <w:sz w:val="24"/>
          <w:szCs w:val="24"/>
        </w:rPr>
        <w:t>Camp Hand and Wade Parker</w:t>
      </w:r>
    </w:p>
    <w:p w:rsidR="0098454C" w:rsidRDefault="007E7673" w14:paraId="6A6A84AD" w14:textId="60ECE682">
      <w:pPr>
        <w:rPr>
          <w:rFonts w:ascii="Times New Roman" w:hAnsi="Times New Roman" w:cs="Times New Roman"/>
          <w:sz w:val="24"/>
          <w:szCs w:val="24"/>
        </w:rPr>
      </w:pPr>
      <w:r>
        <w:rPr>
          <w:rFonts w:ascii="Times New Roman" w:hAnsi="Times New Roman" w:cs="Times New Roman"/>
          <w:sz w:val="24"/>
          <w:szCs w:val="24"/>
        </w:rPr>
        <w:t xml:space="preserve">In the days following Hurricane Helene, we have begun assessing damage and </w:t>
      </w:r>
      <w:r w:rsidR="00FE383C">
        <w:rPr>
          <w:rFonts w:ascii="Times New Roman" w:hAnsi="Times New Roman" w:cs="Times New Roman"/>
          <w:sz w:val="24"/>
          <w:szCs w:val="24"/>
        </w:rPr>
        <w:t xml:space="preserve">determining yield and quality losses associated with the storm. </w:t>
      </w:r>
      <w:r w:rsidR="00883021">
        <w:rPr>
          <w:rFonts w:ascii="Times New Roman" w:hAnsi="Times New Roman" w:cs="Times New Roman"/>
          <w:sz w:val="24"/>
          <w:szCs w:val="24"/>
        </w:rPr>
        <w:t>Unfortunately,</w:t>
      </w:r>
      <w:r w:rsidR="00FE383C">
        <w:rPr>
          <w:rFonts w:ascii="Times New Roman" w:hAnsi="Times New Roman" w:cs="Times New Roman"/>
          <w:sz w:val="24"/>
          <w:szCs w:val="24"/>
        </w:rPr>
        <w:t xml:space="preserve"> this will take some time but myself, our county agents, and my team of graduate students and student workers are diligently working to get this data out. While we are waiting on this, I have gotten a few questions about what we do moving forward, expectations from affected areas, and other things. Below are my major thoughts as we move forward on this crop:</w:t>
      </w:r>
    </w:p>
    <w:p w:rsidR="00FE383C" w:rsidP="00FE383C" w:rsidRDefault="00FE383C" w14:paraId="44CA2257" w14:textId="692A49A5">
      <w:pPr>
        <w:pStyle w:val="ListParagraph"/>
        <w:numPr>
          <w:ilvl w:val="0"/>
          <w:numId w:val="1"/>
        </w:numPr>
        <w:rPr>
          <w:rFonts w:ascii="Times New Roman" w:hAnsi="Times New Roman" w:cs="Times New Roman"/>
          <w:b w:val="1"/>
          <w:bCs w:val="1"/>
          <w:sz w:val="24"/>
          <w:szCs w:val="24"/>
        </w:rPr>
      </w:pPr>
      <w:r w:rsidRPr="755D006B" w:rsidR="00FE383C">
        <w:rPr>
          <w:rFonts w:ascii="Times New Roman" w:hAnsi="Times New Roman" w:cs="Times New Roman"/>
          <w:b w:val="1"/>
          <w:bCs w:val="1"/>
          <w:sz w:val="24"/>
          <w:szCs w:val="24"/>
        </w:rPr>
        <w:t>Don’t do anything until you talk to your FSA office and Crop Insurance Agent!!!</w:t>
      </w:r>
    </w:p>
    <w:p w:rsidR="00747E96" w:rsidP="00747E96" w:rsidRDefault="00747E96" w14:paraId="495133E4" w14:textId="179E7A7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In most cases, I have learned that it is easier to do something than it is to do nothing. </w:t>
      </w:r>
      <w:r w:rsidR="0006588C">
        <w:rPr>
          <w:rFonts w:ascii="Times New Roman" w:hAnsi="Times New Roman" w:cs="Times New Roman"/>
          <w:sz w:val="24"/>
          <w:szCs w:val="24"/>
        </w:rPr>
        <w:t xml:space="preserve">However, in some cases we are going to have to have some serious conversations about </w:t>
      </w:r>
      <w:proofErr w:type="gramStart"/>
      <w:r w:rsidR="0006588C">
        <w:rPr>
          <w:rFonts w:ascii="Times New Roman" w:hAnsi="Times New Roman" w:cs="Times New Roman"/>
          <w:sz w:val="24"/>
          <w:szCs w:val="24"/>
        </w:rPr>
        <w:t>whether or not</w:t>
      </w:r>
      <w:proofErr w:type="gramEnd"/>
      <w:r w:rsidR="0006588C">
        <w:rPr>
          <w:rFonts w:ascii="Times New Roman" w:hAnsi="Times New Roman" w:cs="Times New Roman"/>
          <w:sz w:val="24"/>
          <w:szCs w:val="24"/>
        </w:rPr>
        <w:t xml:space="preserve"> it is worth putting a picker in some of the fields in East Georgia. Before I made any moves to defoliate or pick a crop, I would have conversations with crop insurance folks and get them out there to assess the damage. Defoliating and running a picker in a field could run another $150 an acre, and if there isn’t much cotton there you are wearing out your machinery and risking a fire in some cases. Let’s not risk losing more than we already have if we don’t have to. </w:t>
      </w:r>
    </w:p>
    <w:p w:rsidR="0006588C" w:rsidP="0006588C" w:rsidRDefault="0006588C" w14:paraId="0581B99A" w14:textId="77777777">
      <w:pPr>
        <w:pStyle w:val="ListParagraph"/>
        <w:ind w:left="1080"/>
        <w:rPr>
          <w:rFonts w:ascii="Times New Roman" w:hAnsi="Times New Roman" w:cs="Times New Roman"/>
          <w:sz w:val="24"/>
          <w:szCs w:val="24"/>
        </w:rPr>
      </w:pPr>
    </w:p>
    <w:p w:rsidRPr="0006588C" w:rsidR="0006588C" w:rsidP="0006588C" w:rsidRDefault="0006588C" w14:paraId="6AA1E589" w14:textId="3B7A1040">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rPr>
        <w:t>What do we do defoliation wise??</w:t>
      </w:r>
    </w:p>
    <w:p w:rsidR="00655DD7" w:rsidP="00655DD7" w:rsidRDefault="0006588C" w14:paraId="4155D593" w14:textId="4161628B">
      <w:pPr>
        <w:pStyle w:val="ListParagraph"/>
        <w:numPr>
          <w:ilvl w:val="0"/>
          <w:numId w:val="2"/>
        </w:numPr>
        <w:rPr>
          <w:rFonts w:ascii="Times New Roman" w:hAnsi="Times New Roman" w:cs="Times New Roman"/>
          <w:sz w:val="24"/>
          <w:szCs w:val="24"/>
        </w:rPr>
      </w:pPr>
      <w:r w:rsidRPr="755D006B" w:rsidR="0006588C">
        <w:rPr>
          <w:rFonts w:ascii="Times New Roman" w:hAnsi="Times New Roman" w:cs="Times New Roman"/>
          <w:sz w:val="24"/>
          <w:szCs w:val="24"/>
        </w:rPr>
        <w:t xml:space="preserve">For now, I will continue sending recs out to our county agents on a weekly basis, and I </w:t>
      </w:r>
      <w:r w:rsidRPr="755D006B" w:rsidR="0006588C">
        <w:rPr>
          <w:rFonts w:ascii="Times New Roman" w:hAnsi="Times New Roman" w:cs="Times New Roman"/>
          <w:sz w:val="24"/>
          <w:szCs w:val="24"/>
        </w:rPr>
        <w:t>wouldn’t</w:t>
      </w:r>
      <w:r w:rsidRPr="755D006B" w:rsidR="0006588C">
        <w:rPr>
          <w:rFonts w:ascii="Times New Roman" w:hAnsi="Times New Roman" w:cs="Times New Roman"/>
          <w:sz w:val="24"/>
          <w:szCs w:val="24"/>
        </w:rPr>
        <w:t xml:space="preserve"> drastically change anything </w:t>
      </w:r>
      <w:r w:rsidRPr="755D006B" w:rsidR="0006588C">
        <w:rPr>
          <w:rFonts w:ascii="Times New Roman" w:hAnsi="Times New Roman" w:cs="Times New Roman"/>
          <w:b w:val="1"/>
          <w:bCs w:val="1"/>
          <w:sz w:val="24"/>
          <w:szCs w:val="24"/>
        </w:rPr>
        <w:t>for now</w:t>
      </w:r>
      <w:r w:rsidRPr="755D006B" w:rsidR="0006588C">
        <w:rPr>
          <w:rFonts w:ascii="Times New Roman" w:hAnsi="Times New Roman" w:cs="Times New Roman"/>
          <w:sz w:val="24"/>
          <w:szCs w:val="24"/>
        </w:rPr>
        <w:t xml:space="preserve">. However, I have a sneaky suspicion that some </w:t>
      </w:r>
      <w:r w:rsidRPr="755D006B" w:rsidR="00655DD7">
        <w:rPr>
          <w:rFonts w:ascii="Times New Roman" w:hAnsi="Times New Roman" w:cs="Times New Roman"/>
          <w:sz w:val="24"/>
          <w:szCs w:val="24"/>
        </w:rPr>
        <w:t xml:space="preserve">of the leaves on severely damaged cotton are declining/dying and there </w:t>
      </w:r>
      <w:r w:rsidRPr="755D006B" w:rsidR="00655DD7">
        <w:rPr>
          <w:rFonts w:ascii="Times New Roman" w:hAnsi="Times New Roman" w:cs="Times New Roman"/>
          <w:sz w:val="24"/>
          <w:szCs w:val="24"/>
        </w:rPr>
        <w:t>won’t</w:t>
      </w:r>
      <w:r w:rsidRPr="755D006B" w:rsidR="00655DD7">
        <w:rPr>
          <w:rFonts w:ascii="Times New Roman" w:hAnsi="Times New Roman" w:cs="Times New Roman"/>
          <w:sz w:val="24"/>
          <w:szCs w:val="24"/>
        </w:rPr>
        <w:t xml:space="preserve"> be much of a way to remove them. On some of these fields, we may just be spraying </w:t>
      </w:r>
      <w:r w:rsidRPr="755D006B" w:rsidR="00655DD7">
        <w:rPr>
          <w:rFonts w:ascii="Times New Roman" w:hAnsi="Times New Roman" w:cs="Times New Roman"/>
          <w:sz w:val="24"/>
          <w:szCs w:val="24"/>
        </w:rPr>
        <w:t>thidiazuron</w:t>
      </w:r>
      <w:r w:rsidRPr="755D006B" w:rsidR="00655DD7">
        <w:rPr>
          <w:rFonts w:ascii="Times New Roman" w:hAnsi="Times New Roman" w:cs="Times New Roman"/>
          <w:sz w:val="24"/>
          <w:szCs w:val="24"/>
        </w:rPr>
        <w:t xml:space="preserve"> to control and prevent regrowth, and ethephon to open the </w:t>
      </w:r>
      <w:r w:rsidRPr="755D006B" w:rsidR="00655DD7">
        <w:rPr>
          <w:rFonts w:ascii="Times New Roman" w:hAnsi="Times New Roman" w:cs="Times New Roman"/>
          <w:sz w:val="24"/>
          <w:szCs w:val="24"/>
        </w:rPr>
        <w:t>bolls</w:t>
      </w:r>
      <w:r w:rsidRPr="755D006B" w:rsidR="00655DD7">
        <w:rPr>
          <w:rFonts w:ascii="Times New Roman" w:hAnsi="Times New Roman" w:cs="Times New Roman"/>
          <w:sz w:val="24"/>
          <w:szCs w:val="24"/>
        </w:rPr>
        <w:t xml:space="preserve"> up. However, we will learn more about what is needed </w:t>
      </w:r>
      <w:r w:rsidRPr="755D006B" w:rsidR="00655DD7">
        <w:rPr>
          <w:rFonts w:ascii="Times New Roman" w:hAnsi="Times New Roman" w:cs="Times New Roman"/>
          <w:sz w:val="24"/>
          <w:szCs w:val="24"/>
        </w:rPr>
        <w:t>on</w:t>
      </w:r>
      <w:r w:rsidRPr="755D006B" w:rsidR="00655DD7">
        <w:rPr>
          <w:rFonts w:ascii="Times New Roman" w:hAnsi="Times New Roman" w:cs="Times New Roman"/>
          <w:sz w:val="24"/>
          <w:szCs w:val="24"/>
        </w:rPr>
        <w:t xml:space="preserve"> some of these fields next week. </w:t>
      </w:r>
      <w:r w:rsidRPr="755D006B" w:rsidR="09B2B532">
        <w:rPr>
          <w:rFonts w:ascii="Times New Roman" w:hAnsi="Times New Roman" w:cs="Times New Roman"/>
          <w:sz w:val="24"/>
          <w:szCs w:val="24"/>
        </w:rPr>
        <w:t>We will also keep a close eye on our later planted cotton, how it progresses following the storm, and defoliation recommendations as it relates to salvaging a late crop.</w:t>
      </w:r>
    </w:p>
    <w:p w:rsidRPr="00655DD7" w:rsidR="00655DD7" w:rsidP="00655DD7" w:rsidRDefault="00655DD7" w14:paraId="453B83D8" w14:textId="77777777">
      <w:pPr>
        <w:pStyle w:val="ListParagraph"/>
        <w:ind w:left="1080"/>
        <w:rPr>
          <w:rFonts w:ascii="Times New Roman" w:hAnsi="Times New Roman" w:cs="Times New Roman"/>
          <w:sz w:val="24"/>
          <w:szCs w:val="24"/>
        </w:rPr>
      </w:pPr>
    </w:p>
    <w:p w:rsidRPr="00655DD7" w:rsidR="00655DD7" w:rsidP="00655DD7" w:rsidRDefault="00655DD7" w14:paraId="7A6E7C61" w14:textId="0CCA8185">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rPr>
        <w:t>What do we do with all this stained/dirty cotton???</w:t>
      </w:r>
    </w:p>
    <w:p w:rsidR="005148E9" w:rsidP="005148E9" w:rsidRDefault="00655DD7" w14:paraId="73C43713" w14:textId="4792C94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Unfortunately, I’m afraid there isn’t much we can do. We have had good sunshine following the storm, which should have helped bleach some of the cotton back to a </w:t>
      </w:r>
      <w:proofErr w:type="gramStart"/>
      <w:r>
        <w:rPr>
          <w:rFonts w:ascii="Times New Roman" w:hAnsi="Times New Roman" w:cs="Times New Roman"/>
          <w:sz w:val="24"/>
          <w:szCs w:val="24"/>
        </w:rPr>
        <w:t>more white</w:t>
      </w:r>
      <w:proofErr w:type="gramEnd"/>
      <w:r>
        <w:rPr>
          <w:rFonts w:ascii="Times New Roman" w:hAnsi="Times New Roman" w:cs="Times New Roman"/>
          <w:sz w:val="24"/>
          <w:szCs w:val="24"/>
        </w:rPr>
        <w:t xml:space="preserve"> color. But there is still some that is stained from being in contact with the ground too long or other reasons. </w:t>
      </w:r>
      <w:proofErr w:type="gramStart"/>
      <w:r w:rsidR="005148E9">
        <w:rPr>
          <w:rFonts w:ascii="Times New Roman" w:hAnsi="Times New Roman" w:cs="Times New Roman"/>
          <w:sz w:val="24"/>
          <w:szCs w:val="24"/>
        </w:rPr>
        <w:t>So</w:t>
      </w:r>
      <w:proofErr w:type="gramEnd"/>
      <w:r w:rsidR="005148E9">
        <w:rPr>
          <w:rFonts w:ascii="Times New Roman" w:hAnsi="Times New Roman" w:cs="Times New Roman"/>
          <w:sz w:val="24"/>
          <w:szCs w:val="24"/>
        </w:rPr>
        <w:t xml:space="preserve"> we will have to pick it like normal. To add insult to injury in some cases, this will likely contribute to deductions based on fiber quality. </w:t>
      </w:r>
    </w:p>
    <w:p w:rsidRPr="00B241B7" w:rsidR="00B241B7" w:rsidP="00B241B7" w:rsidRDefault="00B241B7" w14:paraId="06482118" w14:textId="77777777">
      <w:pPr>
        <w:pStyle w:val="ListParagraph"/>
        <w:ind w:left="1080"/>
        <w:rPr>
          <w:rFonts w:ascii="Times New Roman" w:hAnsi="Times New Roman" w:cs="Times New Roman"/>
          <w:sz w:val="24"/>
          <w:szCs w:val="24"/>
        </w:rPr>
      </w:pPr>
    </w:p>
    <w:p w:rsidRPr="005148E9" w:rsidR="005148E9" w:rsidP="005148E9" w:rsidRDefault="005148E9" w14:paraId="4427729F" w14:textId="6732DC6B">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rPr>
        <w:t>Expect yields and grades to be off significantly</w:t>
      </w:r>
    </w:p>
    <w:p w:rsidRPr="000F3187" w:rsidR="000F3187" w:rsidP="000F3187" w:rsidRDefault="005148E9" w14:paraId="11D8BE6F" w14:textId="06151E5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Again, unfortunately, if you are in a situation </w:t>
      </w:r>
      <w:r w:rsidR="00B241B7">
        <w:rPr>
          <w:rFonts w:ascii="Times New Roman" w:hAnsi="Times New Roman" w:cs="Times New Roman"/>
          <w:sz w:val="24"/>
          <w:szCs w:val="24"/>
        </w:rPr>
        <w:t xml:space="preserve">where you were hit hard by the storm, we need to have realistic expectations. By that, I mean that in the path of the storm we can expect </w:t>
      </w:r>
      <w:r w:rsidR="000F3187">
        <w:rPr>
          <w:rFonts w:ascii="Times New Roman" w:hAnsi="Times New Roman" w:cs="Times New Roman"/>
          <w:sz w:val="24"/>
          <w:szCs w:val="24"/>
        </w:rPr>
        <w:t xml:space="preserve">reduced yield and reduced fiber quality as well. </w:t>
      </w:r>
    </w:p>
    <w:p w:rsidRPr="000F3187" w:rsidR="000F3187" w:rsidP="000F3187" w:rsidRDefault="000F3187" w14:paraId="56ECADC2" w14:textId="13B26BAE">
      <w:pPr>
        <w:rPr>
          <w:rFonts w:ascii="Times New Roman" w:hAnsi="Times New Roman" w:cs="Times New Roman"/>
          <w:sz w:val="24"/>
          <w:szCs w:val="24"/>
        </w:rPr>
      </w:pPr>
      <w:r w:rsidRPr="755D006B" w:rsidR="000F3187">
        <w:rPr>
          <w:rFonts w:ascii="Times New Roman" w:hAnsi="Times New Roman" w:cs="Times New Roman"/>
          <w:sz w:val="24"/>
          <w:szCs w:val="24"/>
        </w:rPr>
        <w:t xml:space="preserve">We are doing everything we can to quantify yield and quality losses </w:t>
      </w:r>
      <w:r w:rsidRPr="755D006B" w:rsidR="00883021">
        <w:rPr>
          <w:rFonts w:ascii="Times New Roman" w:hAnsi="Times New Roman" w:cs="Times New Roman"/>
          <w:sz w:val="24"/>
          <w:szCs w:val="24"/>
        </w:rPr>
        <w:t xml:space="preserve">in response to the storm and provide data to those that will help get </w:t>
      </w:r>
      <w:r w:rsidRPr="755D006B" w:rsidR="00883021">
        <w:rPr>
          <w:rFonts w:ascii="Times New Roman" w:hAnsi="Times New Roman" w:cs="Times New Roman"/>
          <w:sz w:val="24"/>
          <w:szCs w:val="24"/>
        </w:rPr>
        <w:t xml:space="preserve">growers some form of </w:t>
      </w:r>
      <w:r w:rsidRPr="755D006B" w:rsidR="00883021">
        <w:rPr>
          <w:rFonts w:ascii="Times New Roman" w:hAnsi="Times New Roman" w:cs="Times New Roman"/>
          <w:sz w:val="24"/>
          <w:szCs w:val="24"/>
        </w:rPr>
        <w:t>assistance</w:t>
      </w:r>
      <w:r w:rsidRPr="755D006B" w:rsidR="00883021">
        <w:rPr>
          <w:rFonts w:ascii="Times New Roman" w:hAnsi="Times New Roman" w:cs="Times New Roman"/>
          <w:sz w:val="24"/>
          <w:szCs w:val="24"/>
        </w:rPr>
        <w:t>.</w:t>
      </w:r>
      <w:r w:rsidRPr="755D006B" w:rsidR="00883021">
        <w:rPr>
          <w:rFonts w:ascii="Times New Roman" w:hAnsi="Times New Roman" w:cs="Times New Roman"/>
          <w:sz w:val="24"/>
          <w:szCs w:val="24"/>
        </w:rPr>
        <w:t xml:space="preserve"> </w:t>
      </w:r>
    </w:p>
    <w:sectPr w:rsidRPr="000F3187" w:rsidR="000F318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3591D"/>
    <w:multiLevelType w:val="hybridMultilevel"/>
    <w:tmpl w:val="0B529138"/>
    <w:lvl w:ilvl="0" w:tplc="A2CE3FE8">
      <w:start w:val="1"/>
      <w:numFmt w:val="bullet"/>
      <w:lvlText w:val="-"/>
      <w:lvlJc w:val="left"/>
      <w:pPr>
        <w:ind w:left="1080" w:hanging="360"/>
      </w:pPr>
      <w:rPr>
        <w:rFonts w:hint="default" w:ascii="Times New Roman" w:hAnsi="Times New Roman" w:cs="Times New Roman"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6EE21EFB"/>
    <w:multiLevelType w:val="hybridMultilevel"/>
    <w:tmpl w:val="6E588716"/>
    <w:lvl w:ilvl="0" w:tplc="D41E27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5568991">
    <w:abstractNumId w:val="1"/>
  </w:num>
  <w:num w:numId="2" w16cid:durableId="277104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A8F"/>
    <w:rsid w:val="0006588C"/>
    <w:rsid w:val="000F3187"/>
    <w:rsid w:val="003F6030"/>
    <w:rsid w:val="005148E9"/>
    <w:rsid w:val="005B71E5"/>
    <w:rsid w:val="00655DD7"/>
    <w:rsid w:val="00747E96"/>
    <w:rsid w:val="007E7673"/>
    <w:rsid w:val="00883021"/>
    <w:rsid w:val="0098454C"/>
    <w:rsid w:val="00B22A8F"/>
    <w:rsid w:val="00B241B7"/>
    <w:rsid w:val="00CE14CC"/>
    <w:rsid w:val="00FE383C"/>
    <w:rsid w:val="036454B4"/>
    <w:rsid w:val="09B2B532"/>
    <w:rsid w:val="0C0E0BAB"/>
    <w:rsid w:val="35334E11"/>
    <w:rsid w:val="3CBA4BF2"/>
    <w:rsid w:val="755D006B"/>
    <w:rsid w:val="79D7B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64A0D"/>
  <w15:chartTrackingRefBased/>
  <w15:docId w15:val="{DC1CDD2D-A8B9-49CA-A5D4-98FF26DD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22A8F"/>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2A8F"/>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2A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2A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2A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2A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2A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2A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2A8F"/>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22A8F"/>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B22A8F"/>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B22A8F"/>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B22A8F"/>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B22A8F"/>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B22A8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22A8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22A8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22A8F"/>
    <w:rPr>
      <w:rFonts w:eastAsiaTheme="majorEastAsia" w:cstheme="majorBidi"/>
      <w:color w:val="272727" w:themeColor="text1" w:themeTint="D8"/>
    </w:rPr>
  </w:style>
  <w:style w:type="paragraph" w:styleId="Title">
    <w:name w:val="Title"/>
    <w:basedOn w:val="Normal"/>
    <w:next w:val="Normal"/>
    <w:link w:val="TitleChar"/>
    <w:uiPriority w:val="10"/>
    <w:qFormat/>
    <w:rsid w:val="00B22A8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22A8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22A8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22A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2A8F"/>
    <w:pPr>
      <w:spacing w:before="160"/>
      <w:jc w:val="center"/>
    </w:pPr>
    <w:rPr>
      <w:i/>
      <w:iCs/>
      <w:color w:val="404040" w:themeColor="text1" w:themeTint="BF"/>
    </w:rPr>
  </w:style>
  <w:style w:type="character" w:styleId="QuoteChar" w:customStyle="1">
    <w:name w:val="Quote Char"/>
    <w:basedOn w:val="DefaultParagraphFont"/>
    <w:link w:val="Quote"/>
    <w:uiPriority w:val="29"/>
    <w:rsid w:val="00B22A8F"/>
    <w:rPr>
      <w:i/>
      <w:iCs/>
      <w:color w:val="404040" w:themeColor="text1" w:themeTint="BF"/>
    </w:rPr>
  </w:style>
  <w:style w:type="paragraph" w:styleId="ListParagraph">
    <w:name w:val="List Paragraph"/>
    <w:basedOn w:val="Normal"/>
    <w:uiPriority w:val="34"/>
    <w:qFormat/>
    <w:rsid w:val="00B22A8F"/>
    <w:pPr>
      <w:ind w:left="720"/>
      <w:contextualSpacing/>
    </w:pPr>
  </w:style>
  <w:style w:type="character" w:styleId="IntenseEmphasis">
    <w:name w:val="Intense Emphasis"/>
    <w:basedOn w:val="DefaultParagraphFont"/>
    <w:uiPriority w:val="21"/>
    <w:qFormat/>
    <w:rsid w:val="00B22A8F"/>
    <w:rPr>
      <w:i/>
      <w:iCs/>
      <w:color w:val="2F5496" w:themeColor="accent1" w:themeShade="BF"/>
    </w:rPr>
  </w:style>
  <w:style w:type="paragraph" w:styleId="IntenseQuote">
    <w:name w:val="Intense Quote"/>
    <w:basedOn w:val="Normal"/>
    <w:next w:val="Normal"/>
    <w:link w:val="IntenseQuoteChar"/>
    <w:uiPriority w:val="30"/>
    <w:qFormat/>
    <w:rsid w:val="00B22A8F"/>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B22A8F"/>
    <w:rPr>
      <w:i/>
      <w:iCs/>
      <w:color w:val="2F5496" w:themeColor="accent1" w:themeShade="BF"/>
    </w:rPr>
  </w:style>
  <w:style w:type="character" w:styleId="IntenseReference">
    <w:name w:val="Intense Reference"/>
    <w:basedOn w:val="DefaultParagraphFont"/>
    <w:uiPriority w:val="32"/>
    <w:qFormat/>
    <w:rsid w:val="00B22A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C03136C72B47448ABA157F29B9716B" ma:contentTypeVersion="17" ma:contentTypeDescription="Create a new document." ma:contentTypeScope="" ma:versionID="741a431583300dd33c674bca281a3539">
  <xsd:schema xmlns:xsd="http://www.w3.org/2001/XMLSchema" xmlns:xs="http://www.w3.org/2001/XMLSchema" xmlns:p="http://schemas.microsoft.com/office/2006/metadata/properties" xmlns:ns1="http://schemas.microsoft.com/sharepoint/v3" xmlns:ns2="1b438bc6-c289-46cf-85d7-cf01f42357ef" xmlns:ns3="42482e60-2b6a-4a72-943f-7e55227c4589" targetNamespace="http://schemas.microsoft.com/office/2006/metadata/properties" ma:root="true" ma:fieldsID="0b59d5596e21f6906802db65f7142990" ns1:_="" ns2:_="" ns3:_="">
    <xsd:import namespace="http://schemas.microsoft.com/sharepoint/v3"/>
    <xsd:import namespace="1b438bc6-c289-46cf-85d7-cf01f42357ef"/>
    <xsd:import namespace="42482e60-2b6a-4a72-943f-7e55227c45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438bc6-c289-46cf-85d7-cf01f42357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61f6559-3fdf-4072-99e8-1c8ffe40d46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482e60-2b6a-4a72-943f-7e55227c458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8a46643-4b94-4e28-952f-1aab33b604a6}" ma:internalName="TaxCatchAll" ma:showField="CatchAllData" ma:web="42482e60-2b6a-4a72-943f-7e55227c458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F0FF4-9394-4A68-96B4-58CF798A033E}"/>
</file>

<file path=customXml/itemProps2.xml><?xml version="1.0" encoding="utf-8"?>
<ds:datastoreItem xmlns:ds="http://schemas.openxmlformats.org/officeDocument/2006/customXml" ds:itemID="{48B76541-30E6-4831-907D-0FFBE9C8563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Lavesta Campbell Hand</dc:creator>
  <keywords/>
  <dc:description/>
  <lastModifiedBy>Lavesta Campbell Hand</lastModifiedBy>
  <revision>2</revision>
  <dcterms:created xsi:type="dcterms:W3CDTF">2024-10-03T18:45:00.0000000Z</dcterms:created>
  <dcterms:modified xsi:type="dcterms:W3CDTF">2024-10-04T01:14:58.0465555Z</dcterms:modified>
</coreProperties>
</file>